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6D248" w14:textId="77777777" w:rsidR="005804DF" w:rsidRDefault="005804DF" w:rsidP="005804D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Bom dia, tudo bem?</w:t>
      </w:r>
    </w:p>
    <w:p w14:paraId="69EDFEB4" w14:textId="77777777" w:rsidR="005804DF" w:rsidRDefault="005804DF" w:rsidP="005804D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6A51249E" w14:textId="77777777" w:rsidR="005804DF" w:rsidRDefault="005804DF" w:rsidP="005804D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Tenho uma sugestão de pauta para você:</w:t>
      </w:r>
    </w:p>
    <w:p w14:paraId="45F6AA73" w14:textId="77777777" w:rsidR="005804DF" w:rsidRDefault="005804DF" w:rsidP="005804D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O Instituto Vladimir Herzog e a Unicamp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promove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a 1ª edição do Prêmio de Reconhecimento Acadêmico em Direitos Humanos. As inscrições, destinadas a pesquisas científicas de alunos de universidades estaduais de São Paulo, estão abertas e podem ser realizadas até o dia 31 de janeiro. Os trabalhos inscritos devem mostrar efetiva contribuição para a proteção e defesa do direito à vida, dignidade humana e justiça social.</w:t>
      </w:r>
    </w:p>
    <w:p w14:paraId="22F5CA95" w14:textId="77777777" w:rsidR="005804DF" w:rsidRDefault="005804DF" w:rsidP="005804D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br/>
        <w:t>As informações completas estão abaixo.</w:t>
      </w:r>
    </w:p>
    <w:p w14:paraId="4A697093" w14:textId="77777777" w:rsidR="005804DF" w:rsidRDefault="005804DF" w:rsidP="005804DF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Fico à disposição para mais informações.</w:t>
      </w:r>
    </w:p>
    <w:p w14:paraId="4A1084F4" w14:textId="77777777" w:rsidR="005804DF" w:rsidRDefault="005804DF" w:rsidP="005804DF">
      <w:pPr>
        <w:spacing w:after="2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br/>
        <w:t xml:space="preserve">Abraço, 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br/>
        <w:t xml:space="preserve">Pedro Antunes </w:t>
      </w:r>
      <w:r>
        <w:rPr>
          <w:rFonts w:ascii="Arial" w:hAnsi="Arial" w:cs="Arial"/>
          <w:color w:val="000000"/>
          <w:sz w:val="24"/>
          <w:szCs w:val="24"/>
        </w:rPr>
        <w:br/>
      </w:r>
      <w:hyperlink r:id="rId7" w:history="1">
        <w:r>
          <w:rPr>
            <w:rStyle w:val="Hyperlink"/>
            <w:rFonts w:ascii="Arial" w:hAnsi="Arial" w:cs="Arial"/>
            <w:sz w:val="24"/>
            <w:szCs w:val="24"/>
          </w:rPr>
          <w:t>pedro.antunes@cdicom.com.br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br/>
        <w:t xml:space="preserve">(11) 97408-6260 </w:t>
      </w:r>
    </w:p>
    <w:p w14:paraId="76C95E67" w14:textId="77777777" w:rsidR="005804DF" w:rsidRDefault="005804DF" w:rsidP="005804DF">
      <w:pPr>
        <w:spacing w:after="28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Inscrições abertas até 31/01 para o 1º Prêmio de Reconhecimento Acadêmico em Direitos Humanos Unicamp - Instituto Vladimir Herzog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14:paraId="2637867D" w14:textId="77777777" w:rsidR="005804DF" w:rsidRDefault="005804DF" w:rsidP="005804DF">
      <w:pPr>
        <w:spacing w:after="2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 prêmio será concedido a pesquisas acadêmicas que mostrem efetiva contribuição para a proteção e defesa do direito à vida, dignidade humana e justiça social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B2F20A2" w14:textId="77777777" w:rsidR="005804DF" w:rsidRDefault="005804DF" w:rsidP="005804DF">
      <w:pPr>
        <w:spacing w:after="2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São Paulo, 14 de janeiro de 2021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- Estão abertas, até 31 de janeiro de 2021, as inscrições para o 1º Prêmio de Reconhecimento Acadêmico em Direitos Humanos Unicamp-Instituto Vladimir Herzog. A premiação pretende destacar pesquisas científicas que estejam comprometidas com o respeito à dignidade humana e a promoção da justiça social e sejam também exemplo de defesa da liberdade e responsabilidade científica para a melhoria da humanidade. </w:t>
      </w:r>
    </w:p>
    <w:p w14:paraId="1A03BBAC" w14:textId="77777777" w:rsidR="005804DF" w:rsidRDefault="005804DF" w:rsidP="005804DF">
      <w:pPr>
        <w:spacing w:after="2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Serão premiadas pesquisas de graduação (iniciação científica ou monografia de conclusão de curso) e de pós-graduação (mestrado/doutorado) realizadas por estudantes das Universidades Estaduais Paulistas (Unicamp, USP e Unesp) encerradas no ano de 2020 nas seguintes categorias: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C4380A4" w14:textId="77777777" w:rsidR="005804DF" w:rsidRDefault="005804DF" w:rsidP="005804DF">
      <w:pPr>
        <w:spacing w:after="2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• Ciências exatas e tecnologia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4AACE2C" w14:textId="77777777" w:rsidR="005804DF" w:rsidRDefault="005804DF" w:rsidP="005804DF">
      <w:pPr>
        <w:spacing w:after="2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• Ciências naturais, da saúde e meio ambiente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7B4497A" w14:textId="77777777" w:rsidR="005804DF" w:rsidRDefault="005804DF" w:rsidP="005804DF">
      <w:pPr>
        <w:spacing w:after="2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• Ciências sociais e educação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A73787B" w14:textId="77777777" w:rsidR="005804DF" w:rsidRDefault="005804DF" w:rsidP="005804DF">
      <w:pPr>
        <w:spacing w:after="2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• Ciências da comunicação e linguagem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AE1D223" w14:textId="77777777" w:rsidR="005804DF" w:rsidRDefault="005804DF" w:rsidP="005804DF">
      <w:pPr>
        <w:spacing w:after="2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Elaborado a partir dos princípios estabelecidos no Plano Nacional de Educação para os Direitos Humanos (2006) e no III Plano Nacional de Direitos Humanos (2009), o Prêmio valoriza a importância da formação para a vida e para a convivência na atenção cotidiana à dignidade humana; a transversalidade de temas tratados de modo disciplinar e interdisciplinar; a responsabilidade das instituições de ensino superior com os processos de construção de uma sociedade mais justa; e o compromisso com a construção de valores que visam a práxis transformadora da sociedade. </w:t>
      </w:r>
    </w:p>
    <w:p w14:paraId="34475F2F" w14:textId="77777777" w:rsidR="005804DF" w:rsidRDefault="005804DF" w:rsidP="005804DF">
      <w:pPr>
        <w:spacing w:after="2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1"/>
          <w:sz w:val="24"/>
          <w:szCs w:val="24"/>
          <w:shd w:val="clear" w:color="auto" w:fill="FFFFFF"/>
        </w:rPr>
        <w:t xml:space="preserve">As inscrições vão até 31/01/2020. O edital completo "Edital </w:t>
      </w:r>
      <w:proofErr w:type="spellStart"/>
      <w:r>
        <w:rPr>
          <w:rFonts w:ascii="Arial" w:hAnsi="Arial" w:cs="Arial"/>
          <w:color w:val="000001"/>
          <w:sz w:val="24"/>
          <w:szCs w:val="24"/>
          <w:shd w:val="clear" w:color="auto" w:fill="FFFFFF"/>
        </w:rPr>
        <w:t>DeDH</w:t>
      </w:r>
      <w:proofErr w:type="spellEnd"/>
      <w:r>
        <w:rPr>
          <w:rFonts w:ascii="Arial" w:hAnsi="Arial" w:cs="Arial"/>
          <w:color w:val="000001"/>
          <w:sz w:val="24"/>
          <w:szCs w:val="24"/>
          <w:shd w:val="clear" w:color="auto" w:fill="FFFFFF"/>
        </w:rPr>
        <w:t xml:space="preserve"> nº 04/2020" pode ser </w:t>
      </w:r>
      <w:hyperlink r:id="rId8" w:history="1">
        <w:r>
          <w:rPr>
            <w:rStyle w:val="Hyperlink"/>
            <w:rFonts w:ascii="Arial" w:hAnsi="Arial" w:cs="Arial"/>
            <w:color w:val="0102FF"/>
            <w:sz w:val="24"/>
            <w:szCs w:val="24"/>
            <w:shd w:val="clear" w:color="auto" w:fill="FFFFFF"/>
          </w:rPr>
          <w:t>acessado neste link</w:t>
        </w:r>
      </w:hyperlink>
      <w:r>
        <w:rPr>
          <w:rFonts w:ascii="Arial" w:hAnsi="Arial" w:cs="Arial"/>
          <w:color w:val="000001"/>
          <w:sz w:val="24"/>
          <w:szCs w:val="24"/>
          <w:shd w:val="clear" w:color="auto" w:fill="FFFFFF"/>
        </w:rPr>
        <w:t xml:space="preserve">. </w:t>
      </w:r>
    </w:p>
    <w:p w14:paraId="66FF9483" w14:textId="0135274A" w:rsidR="00A5196E" w:rsidRPr="005804DF" w:rsidRDefault="005804DF" w:rsidP="005804DF">
      <w:r>
        <w:rPr>
          <w:rFonts w:ascii="Arial" w:hAnsi="Arial" w:cs="Arial"/>
          <w:color w:val="000001"/>
          <w:sz w:val="24"/>
          <w:szCs w:val="24"/>
          <w:shd w:val="clear" w:color="auto" w:fill="FFFFFF"/>
        </w:rPr>
        <w:t xml:space="preserve">As inscrições podem ser </w:t>
      </w:r>
      <w:hyperlink r:id="rId9" w:history="1">
        <w:r>
          <w:rPr>
            <w:rStyle w:val="Hyperlink"/>
            <w:rFonts w:ascii="Arial" w:hAnsi="Arial" w:cs="Arial"/>
            <w:color w:val="0102FF"/>
            <w:sz w:val="24"/>
            <w:szCs w:val="24"/>
            <w:shd w:val="clear" w:color="auto" w:fill="FFFFFF"/>
          </w:rPr>
          <w:t>realizadas neste link.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8977DC" w:rsidRPr="005804DF">
        <w:t xml:space="preserve"> </w:t>
      </w:r>
    </w:p>
    <w:sectPr w:rsidR="00A5196E" w:rsidRPr="005804DF" w:rsidSect="005B18AF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131F3" w14:textId="77777777" w:rsidR="00CE3309" w:rsidRDefault="00CE3309" w:rsidP="00297741">
      <w:r>
        <w:separator/>
      </w:r>
    </w:p>
  </w:endnote>
  <w:endnote w:type="continuationSeparator" w:id="0">
    <w:p w14:paraId="55D1A923" w14:textId="77777777" w:rsidR="00CE3309" w:rsidRDefault="00CE3309" w:rsidP="0029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DD59A" w14:textId="77777777" w:rsidR="00CE3309" w:rsidRDefault="00CE3309" w:rsidP="00297741">
      <w:r>
        <w:separator/>
      </w:r>
    </w:p>
  </w:footnote>
  <w:footnote w:type="continuationSeparator" w:id="0">
    <w:p w14:paraId="77400125" w14:textId="77777777" w:rsidR="00CE3309" w:rsidRDefault="00CE3309" w:rsidP="00297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52B24" w14:textId="4337E0DC" w:rsidR="00297741" w:rsidRDefault="00297741" w:rsidP="00297741">
    <w:pPr>
      <w:pStyle w:val="Cabealho"/>
    </w:pPr>
    <w:r>
      <w:rPr>
        <w:noProof/>
      </w:rPr>
      <w:t xml:space="preserve">                                                                    </w:t>
    </w:r>
    <w:r>
      <w:rPr>
        <w:noProof/>
      </w:rPr>
      <w:drawing>
        <wp:inline distT="0" distB="0" distL="0" distR="0" wp14:anchorId="691BD96C" wp14:editId="6C70E69D">
          <wp:extent cx="1600423" cy="800212"/>
          <wp:effectExtent l="0" t="0" r="0" b="0"/>
          <wp:docPr id="11" name="Imagem 1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Logotip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423" cy="8002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736"/>
    <w:rsid w:val="000215EC"/>
    <w:rsid w:val="00053EDA"/>
    <w:rsid w:val="000B07AD"/>
    <w:rsid w:val="000B203C"/>
    <w:rsid w:val="001200BF"/>
    <w:rsid w:val="001E18B3"/>
    <w:rsid w:val="00240A06"/>
    <w:rsid w:val="00297741"/>
    <w:rsid w:val="002B5830"/>
    <w:rsid w:val="00320A91"/>
    <w:rsid w:val="00340582"/>
    <w:rsid w:val="003D322D"/>
    <w:rsid w:val="004A62C9"/>
    <w:rsid w:val="004E2C77"/>
    <w:rsid w:val="005804DF"/>
    <w:rsid w:val="00582C2B"/>
    <w:rsid w:val="005B18AF"/>
    <w:rsid w:val="005C0138"/>
    <w:rsid w:val="006A3200"/>
    <w:rsid w:val="006D71B2"/>
    <w:rsid w:val="00884576"/>
    <w:rsid w:val="00886307"/>
    <w:rsid w:val="008977DC"/>
    <w:rsid w:val="00935F66"/>
    <w:rsid w:val="00975CD5"/>
    <w:rsid w:val="009C6916"/>
    <w:rsid w:val="009F115C"/>
    <w:rsid w:val="00A41C52"/>
    <w:rsid w:val="00A5196E"/>
    <w:rsid w:val="00A81BE4"/>
    <w:rsid w:val="00AD5BFF"/>
    <w:rsid w:val="00AD6F5D"/>
    <w:rsid w:val="00B95DC7"/>
    <w:rsid w:val="00C07637"/>
    <w:rsid w:val="00C8189D"/>
    <w:rsid w:val="00CE3309"/>
    <w:rsid w:val="00CF0C02"/>
    <w:rsid w:val="00D82736"/>
    <w:rsid w:val="00D9045F"/>
    <w:rsid w:val="00DA14DA"/>
    <w:rsid w:val="00DB16D6"/>
    <w:rsid w:val="00DE7D2B"/>
    <w:rsid w:val="00E609CE"/>
    <w:rsid w:val="00E77A58"/>
    <w:rsid w:val="00EE00AE"/>
    <w:rsid w:val="00F152FE"/>
    <w:rsid w:val="00FA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47B967"/>
  <w15:chartTrackingRefBased/>
  <w15:docId w15:val="{45284742-CF74-45C9-B183-B9F723D3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A06"/>
    <w:pPr>
      <w:spacing w:after="0" w:line="240" w:lineRule="auto"/>
    </w:pPr>
    <w:rPr>
      <w:rFonts w:ascii="Calibri" w:hAnsi="Calibri" w:cs="Calibri"/>
    </w:rPr>
  </w:style>
  <w:style w:type="paragraph" w:styleId="Ttulo1">
    <w:name w:val="heading 1"/>
    <w:basedOn w:val="Normal"/>
    <w:link w:val="Ttulo1Char"/>
    <w:uiPriority w:val="9"/>
    <w:qFormat/>
    <w:rsid w:val="00D8273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273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posted-on">
    <w:name w:val="posted-on"/>
    <w:basedOn w:val="Fontepargpadro"/>
    <w:rsid w:val="00D82736"/>
  </w:style>
  <w:style w:type="character" w:styleId="Hyperlink">
    <w:name w:val="Hyperlink"/>
    <w:basedOn w:val="Fontepargpadro"/>
    <w:uiPriority w:val="99"/>
    <w:unhideWhenUsed/>
    <w:rsid w:val="00D82736"/>
    <w:rPr>
      <w:color w:val="0000FF"/>
      <w:u w:val="single"/>
    </w:rPr>
  </w:style>
  <w:style w:type="character" w:customStyle="1" w:styleId="author">
    <w:name w:val="author"/>
    <w:basedOn w:val="Fontepargpadro"/>
    <w:rsid w:val="00D82736"/>
  </w:style>
  <w:style w:type="character" w:customStyle="1" w:styleId="tag-links">
    <w:name w:val="tag-links"/>
    <w:basedOn w:val="Fontepargpadro"/>
    <w:rsid w:val="00D82736"/>
  </w:style>
  <w:style w:type="paragraph" w:styleId="NormalWeb">
    <w:name w:val="Normal (Web)"/>
    <w:basedOn w:val="Normal"/>
    <w:uiPriority w:val="99"/>
    <w:semiHidden/>
    <w:unhideWhenUsed/>
    <w:rsid w:val="00D8273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2736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A5196E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9C691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C6916"/>
    <w:pPr>
      <w:spacing w:after="160"/>
    </w:pPr>
    <w:rPr>
      <w:rFonts w:asciiTheme="minorHAnsi" w:hAnsiTheme="minorHAnsi" w:cstheme="minorBidi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C691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691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6916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97741"/>
    <w:pPr>
      <w:tabs>
        <w:tab w:val="center" w:pos="4252"/>
        <w:tab w:val="right" w:pos="8504"/>
      </w:tabs>
    </w:pPr>
    <w:rPr>
      <w:rFonts w:ascii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297741"/>
  </w:style>
  <w:style w:type="paragraph" w:styleId="Rodap">
    <w:name w:val="footer"/>
    <w:basedOn w:val="Normal"/>
    <w:link w:val="RodapChar"/>
    <w:uiPriority w:val="99"/>
    <w:unhideWhenUsed/>
    <w:rsid w:val="002977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7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08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7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reitoshumanos.unicamp.br/sites/default/files/2020-12/Edital%20DeDH%20n.%2004-2020%20-%20PRE%CC%82MIO%20DE%20RECONHECIMENTO%20ACADE%CC%82MICO%20EM%20DIREITOS%20HUMANOS%20UNICAMP-INSTITUTO%20VLADIMIR%20HERZOG%202020.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edro.antunes@cdicom.com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e/1FAIpQLSfJY9hwzwgLSZi0da12iuyHQ25QuW5T2cE4D9gRY9VzqCjFxg/viewfor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242D8-9589-40F7-AFB2-24B9CEE3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 Bachiega</dc:creator>
  <cp:keywords/>
  <dc:description/>
  <cp:lastModifiedBy>Filipe Bachiega</cp:lastModifiedBy>
  <cp:revision>2</cp:revision>
  <dcterms:created xsi:type="dcterms:W3CDTF">2021-05-25T15:29:00Z</dcterms:created>
  <dcterms:modified xsi:type="dcterms:W3CDTF">2021-05-25T15:29:00Z</dcterms:modified>
</cp:coreProperties>
</file>